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82" w:rsidRPr="00BC70CE" w:rsidRDefault="00DA63A8" w:rsidP="005D4D09">
      <w:pPr>
        <w:pStyle w:val="NoSpacing"/>
        <w:spacing w:after="160" w:line="259" w:lineRule="auto"/>
        <w:jc w:val="center"/>
        <w:rPr>
          <w:rFonts w:cstheme="minorHAnsi"/>
          <w:b/>
          <w:sz w:val="28"/>
          <w:szCs w:val="28"/>
          <w:u w:val="single"/>
        </w:rPr>
      </w:pPr>
      <w:r w:rsidRPr="00BC70CE">
        <w:rPr>
          <w:rFonts w:cstheme="minorHAnsi"/>
          <w:b/>
          <w:sz w:val="28"/>
          <w:szCs w:val="28"/>
          <w:u w:val="single"/>
        </w:rPr>
        <w:t xml:space="preserve">Statement of intent for the </w:t>
      </w:r>
      <w:r w:rsidR="00845A0E" w:rsidRPr="00BC70CE">
        <w:rPr>
          <w:rFonts w:cstheme="minorHAnsi"/>
          <w:b/>
          <w:sz w:val="28"/>
          <w:szCs w:val="28"/>
          <w:u w:val="single"/>
        </w:rPr>
        <w:t>Modern Foreign Language (</w:t>
      </w:r>
      <w:r w:rsidR="00781960" w:rsidRPr="00BC70CE">
        <w:rPr>
          <w:rFonts w:cstheme="minorHAnsi"/>
          <w:b/>
          <w:sz w:val="28"/>
          <w:szCs w:val="28"/>
          <w:u w:val="single"/>
        </w:rPr>
        <w:t>MFL</w:t>
      </w:r>
      <w:r w:rsidR="00845A0E" w:rsidRPr="00BC70CE">
        <w:rPr>
          <w:rFonts w:cstheme="minorHAnsi"/>
          <w:b/>
          <w:sz w:val="28"/>
          <w:szCs w:val="28"/>
          <w:u w:val="single"/>
        </w:rPr>
        <w:t>)</w:t>
      </w:r>
      <w:r w:rsidR="00BC70CE">
        <w:rPr>
          <w:rFonts w:cstheme="minorHAnsi"/>
          <w:b/>
          <w:sz w:val="28"/>
          <w:szCs w:val="28"/>
          <w:u w:val="single"/>
        </w:rPr>
        <w:t xml:space="preserve"> </w:t>
      </w:r>
      <w:r w:rsidR="004542A4">
        <w:rPr>
          <w:rFonts w:cstheme="minorHAnsi"/>
          <w:b/>
          <w:sz w:val="28"/>
          <w:szCs w:val="28"/>
          <w:u w:val="single"/>
        </w:rPr>
        <w:t xml:space="preserve">French </w:t>
      </w:r>
      <w:r w:rsidR="00BC70CE">
        <w:rPr>
          <w:rFonts w:cstheme="minorHAnsi"/>
          <w:b/>
          <w:sz w:val="28"/>
          <w:szCs w:val="28"/>
          <w:u w:val="single"/>
        </w:rPr>
        <w:t>C</w:t>
      </w:r>
      <w:r w:rsidR="00E556E1" w:rsidRPr="00BC70CE">
        <w:rPr>
          <w:rFonts w:cstheme="minorHAnsi"/>
          <w:b/>
          <w:sz w:val="28"/>
          <w:szCs w:val="28"/>
          <w:u w:val="single"/>
        </w:rPr>
        <w:t>urriculum</w:t>
      </w:r>
    </w:p>
    <w:p w:rsidR="00BC70CE" w:rsidRDefault="005D4D09" w:rsidP="005A73B6">
      <w:pPr>
        <w:spacing w:after="160" w:line="259" w:lineRule="auto"/>
        <w:jc w:val="both"/>
        <w:textAlignment w:val="top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BC70CE">
        <w:rPr>
          <w:rFonts w:cstheme="minorHAnsi"/>
          <w:sz w:val="28"/>
          <w:szCs w:val="28"/>
        </w:rPr>
        <w:t xml:space="preserve">The National Curriculum provides the structure and skill development for the </w:t>
      </w:r>
      <w:r w:rsidR="005A73B6" w:rsidRPr="00BC70CE">
        <w:rPr>
          <w:rFonts w:cstheme="minorHAnsi"/>
          <w:sz w:val="28"/>
          <w:szCs w:val="28"/>
        </w:rPr>
        <w:t>French</w:t>
      </w:r>
      <w:r w:rsidR="004542A4">
        <w:rPr>
          <w:rFonts w:cstheme="minorHAnsi"/>
          <w:sz w:val="28"/>
          <w:szCs w:val="28"/>
        </w:rPr>
        <w:t xml:space="preserve"> C</w:t>
      </w:r>
      <w:r w:rsidRPr="00BC70CE">
        <w:rPr>
          <w:rFonts w:cstheme="minorHAnsi"/>
          <w:sz w:val="28"/>
          <w:szCs w:val="28"/>
        </w:rPr>
        <w:t xml:space="preserve">urriculum </w:t>
      </w:r>
      <w:r w:rsidR="002D0B67" w:rsidRPr="00BC70CE">
        <w:rPr>
          <w:rFonts w:cstheme="minorHAnsi"/>
          <w:sz w:val="28"/>
          <w:szCs w:val="28"/>
        </w:rPr>
        <w:t>for Key S</w:t>
      </w:r>
      <w:r w:rsidRPr="00BC70CE">
        <w:rPr>
          <w:rFonts w:cstheme="minorHAnsi"/>
          <w:sz w:val="28"/>
          <w:szCs w:val="28"/>
        </w:rPr>
        <w:t xml:space="preserve">tages 2, where </w:t>
      </w:r>
      <w:r w:rsidRPr="00BC70CE">
        <w:rPr>
          <w:rFonts w:eastAsia="Times New Roman" w:cstheme="minorHAnsi"/>
          <w:color w:val="000000"/>
          <w:sz w:val="28"/>
          <w:szCs w:val="28"/>
          <w:lang w:eastAsia="en-GB"/>
        </w:rPr>
        <w:t xml:space="preserve">the skills of speaking, listening, reading and writing develop and progress through a variety of topics. </w:t>
      </w:r>
    </w:p>
    <w:p w:rsidR="00C427E2" w:rsidRPr="00E11920" w:rsidRDefault="005D4D09" w:rsidP="00C427E2">
      <w:pPr>
        <w:jc w:val="both"/>
        <w:rPr>
          <w:rFonts w:cstheme="minorHAnsi"/>
          <w:spacing w:val="3"/>
          <w:sz w:val="28"/>
          <w:szCs w:val="28"/>
          <w:shd w:val="clear" w:color="auto" w:fill="FFFFFF"/>
        </w:rPr>
      </w:pPr>
      <w:r w:rsidRPr="00BC70CE">
        <w:rPr>
          <w:rFonts w:eastAsia="Times New Roman" w:cstheme="minorHAnsi"/>
          <w:color w:val="000000"/>
          <w:sz w:val="28"/>
          <w:szCs w:val="28"/>
          <w:lang w:eastAsia="en-GB"/>
        </w:rPr>
        <w:t xml:space="preserve">Key vocabulary </w:t>
      </w:r>
      <w:r w:rsidR="005A73B6" w:rsidRPr="00BC70CE">
        <w:rPr>
          <w:rFonts w:eastAsia="Times New Roman" w:cstheme="minorHAnsi"/>
          <w:color w:val="000000"/>
          <w:sz w:val="28"/>
          <w:szCs w:val="28"/>
          <w:lang w:eastAsia="en-GB"/>
        </w:rPr>
        <w:t>and grammatical structures are</w:t>
      </w:r>
      <w:r w:rsidRPr="00BC70CE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shared, taught</w:t>
      </w:r>
      <w:r w:rsidR="00BC70CE">
        <w:rPr>
          <w:rFonts w:eastAsia="Times New Roman" w:cstheme="minorHAnsi"/>
          <w:color w:val="000000"/>
          <w:sz w:val="28"/>
          <w:szCs w:val="28"/>
          <w:lang w:eastAsia="en-GB"/>
        </w:rPr>
        <w:t>, retrieved from previous years in order to embed in the pupils’ long-term memory</w:t>
      </w:r>
      <w:r w:rsidRPr="00BC70CE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at relevant parts of different topics. The progression of skills within a topic are built up gradually, first focusing on speaking and listening to key words relevant to the topic</w:t>
      </w:r>
      <w:r w:rsidR="005A73B6" w:rsidRPr="00BC70CE">
        <w:rPr>
          <w:rFonts w:eastAsia="Times New Roman" w:cstheme="minorHAnsi"/>
          <w:color w:val="000000"/>
          <w:sz w:val="28"/>
          <w:szCs w:val="28"/>
          <w:lang w:eastAsia="en-GB"/>
        </w:rPr>
        <w:t>,</w:t>
      </w:r>
      <w:r w:rsidRPr="00BC70CE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embedding pronunciation and phoneme-grapheme correspondences</w:t>
      </w:r>
      <w:r w:rsidR="005A73B6" w:rsidRPr="00BC70CE">
        <w:rPr>
          <w:rFonts w:eastAsia="Times New Roman" w:cstheme="minorHAnsi"/>
          <w:color w:val="000000"/>
          <w:sz w:val="28"/>
          <w:szCs w:val="28"/>
          <w:lang w:eastAsia="en-GB"/>
        </w:rPr>
        <w:t>,</w:t>
      </w:r>
      <w:r w:rsidRPr="00BC70CE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before labelling and matching to images. Once the </w:t>
      </w:r>
      <w:r w:rsidR="005A73B6" w:rsidRPr="00BC70CE">
        <w:rPr>
          <w:rFonts w:eastAsia="Times New Roman" w:cstheme="minorHAnsi"/>
          <w:color w:val="000000"/>
          <w:sz w:val="28"/>
          <w:szCs w:val="28"/>
          <w:lang w:eastAsia="en-GB"/>
        </w:rPr>
        <w:t>pupils</w:t>
      </w:r>
      <w:r w:rsidRPr="00BC70CE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become familiar with the target vocabulary, they progress onto sentence-level work. Here, relevant grammar knowledge is taught in context for the </w:t>
      </w:r>
      <w:r w:rsidR="005A73B6" w:rsidRPr="00BC70CE">
        <w:rPr>
          <w:rFonts w:eastAsia="Times New Roman" w:cstheme="minorHAnsi"/>
          <w:color w:val="000000"/>
          <w:sz w:val="28"/>
          <w:szCs w:val="28"/>
          <w:lang w:eastAsia="en-GB"/>
        </w:rPr>
        <w:t>pupils</w:t>
      </w:r>
      <w:r w:rsidRPr="00BC70CE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to be able to ask and respond to key questions</w:t>
      </w:r>
      <w:r w:rsidR="005A73B6" w:rsidRPr="00BC70CE">
        <w:rPr>
          <w:rFonts w:eastAsia="Times New Roman" w:cstheme="minorHAnsi"/>
          <w:color w:val="000000"/>
          <w:sz w:val="28"/>
          <w:szCs w:val="28"/>
          <w:lang w:eastAsia="en-GB"/>
        </w:rPr>
        <w:t>,</w:t>
      </w:r>
      <w:r w:rsidRPr="00BC70CE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before moving onto reading and writing using word mats and models.</w:t>
      </w:r>
      <w:r w:rsidR="005A73B6" w:rsidRPr="00BC70CE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</w:t>
      </w:r>
      <w:r w:rsidR="005A73B6" w:rsidRPr="00BC70CE">
        <w:rPr>
          <w:rFonts w:cstheme="minorHAnsi"/>
          <w:spacing w:val="3"/>
          <w:sz w:val="28"/>
          <w:szCs w:val="28"/>
        </w:rPr>
        <w:t>Resources are adapted, when necessary, to ensure SEND and disadvantaged pupils can access all aspects of the same curriculum.</w:t>
      </w:r>
      <w:r w:rsidR="00C427E2">
        <w:rPr>
          <w:rFonts w:cstheme="minorHAnsi"/>
          <w:spacing w:val="3"/>
          <w:sz w:val="28"/>
          <w:szCs w:val="28"/>
        </w:rPr>
        <w:t xml:space="preserve"> </w:t>
      </w:r>
      <w:r w:rsidR="00C427E2" w:rsidRPr="00E11920">
        <w:rPr>
          <w:rFonts w:cstheme="minorHAnsi"/>
          <w:sz w:val="28"/>
          <w:szCs w:val="28"/>
        </w:rPr>
        <w:t xml:space="preserve">The planning, resourcing and delivery of </w:t>
      </w:r>
      <w:r w:rsidR="00C427E2">
        <w:rPr>
          <w:rFonts w:cstheme="minorHAnsi"/>
          <w:sz w:val="28"/>
          <w:szCs w:val="28"/>
        </w:rPr>
        <w:t>the French</w:t>
      </w:r>
      <w:r w:rsidR="00C427E2" w:rsidRPr="00E11920">
        <w:rPr>
          <w:rFonts w:cstheme="minorHAnsi"/>
          <w:sz w:val="28"/>
          <w:szCs w:val="28"/>
        </w:rPr>
        <w:t xml:space="preserve"> curricul</w:t>
      </w:r>
      <w:r w:rsidR="00C427E2">
        <w:rPr>
          <w:rFonts w:cstheme="minorHAnsi"/>
          <w:sz w:val="28"/>
          <w:szCs w:val="28"/>
        </w:rPr>
        <w:t xml:space="preserve">um is supported through </w:t>
      </w:r>
      <w:proofErr w:type="spellStart"/>
      <w:r w:rsidR="00C427E2">
        <w:rPr>
          <w:rFonts w:cstheme="minorHAnsi"/>
          <w:sz w:val="28"/>
          <w:szCs w:val="28"/>
        </w:rPr>
        <w:t>Kapow</w:t>
      </w:r>
      <w:proofErr w:type="spellEnd"/>
      <w:r w:rsidR="00C427E2" w:rsidRPr="00E11920">
        <w:rPr>
          <w:rFonts w:cstheme="minorHAnsi"/>
          <w:sz w:val="28"/>
          <w:szCs w:val="28"/>
        </w:rPr>
        <w:t>.</w:t>
      </w:r>
    </w:p>
    <w:p w:rsidR="005A73B6" w:rsidRPr="00BC70CE" w:rsidRDefault="0050293F" w:rsidP="005D4D09">
      <w:pPr>
        <w:spacing w:after="160" w:line="259" w:lineRule="auto"/>
        <w:jc w:val="both"/>
        <w:textAlignment w:val="top"/>
        <w:rPr>
          <w:rFonts w:eastAsia="Times New Roman" w:cstheme="minorHAnsi"/>
          <w:color w:val="000000"/>
          <w:sz w:val="28"/>
          <w:szCs w:val="28"/>
          <w:lang w:eastAsia="en-GB"/>
        </w:rPr>
      </w:pPr>
      <w:bookmarkStart w:id="0" w:name="_GoBack"/>
      <w:bookmarkEnd w:id="0"/>
      <w:r w:rsidRPr="00BC70CE">
        <w:rPr>
          <w:rFonts w:eastAsia="Times New Roman" w:cstheme="minorHAnsi"/>
          <w:color w:val="000000"/>
          <w:sz w:val="28"/>
          <w:szCs w:val="28"/>
          <w:lang w:eastAsia="en-GB"/>
        </w:rPr>
        <w:t xml:space="preserve">Learning a foreign language is a necessary part of being a member of a multi-cultural society and provides an opening to other cultures. </w:t>
      </w:r>
      <w:r w:rsidR="005D4D09" w:rsidRPr="00BC70CE">
        <w:rPr>
          <w:rFonts w:eastAsia="Times New Roman" w:cstheme="minorHAnsi"/>
          <w:color w:val="000000"/>
          <w:sz w:val="28"/>
          <w:szCs w:val="28"/>
          <w:lang w:eastAsia="en-GB"/>
        </w:rPr>
        <w:t>Pupils are encouraged</w:t>
      </w:r>
      <w:r w:rsidRPr="00BC70CE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to express their ideas and thoughts</w:t>
      </w:r>
      <w:r w:rsidR="005A73B6" w:rsidRPr="00BC70CE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in </w:t>
      </w:r>
      <w:r w:rsidR="005D4D09" w:rsidRPr="00BC70CE">
        <w:rPr>
          <w:rFonts w:eastAsia="Times New Roman" w:cstheme="minorHAnsi"/>
          <w:color w:val="000000"/>
          <w:sz w:val="28"/>
          <w:szCs w:val="28"/>
          <w:lang w:eastAsia="en-GB"/>
        </w:rPr>
        <w:t>French</w:t>
      </w:r>
      <w:r w:rsidRPr="00BC70CE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and to understand and </w:t>
      </w:r>
      <w:r w:rsidR="005A73B6" w:rsidRPr="00BC70CE">
        <w:rPr>
          <w:rFonts w:eastAsia="Times New Roman" w:cstheme="minorHAnsi"/>
          <w:color w:val="000000"/>
          <w:sz w:val="28"/>
          <w:szCs w:val="28"/>
          <w:lang w:eastAsia="en-GB"/>
        </w:rPr>
        <w:t>respond to its speakers, both through</w:t>
      </w:r>
      <w:r w:rsidRPr="00BC70CE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speech and in writing. </w:t>
      </w:r>
      <w:r w:rsidR="005D4D09" w:rsidRPr="00BC70CE">
        <w:rPr>
          <w:rFonts w:eastAsia="Times New Roman" w:cstheme="minorHAnsi"/>
          <w:color w:val="000000"/>
          <w:sz w:val="28"/>
          <w:szCs w:val="28"/>
          <w:lang w:eastAsia="en-GB"/>
        </w:rPr>
        <w:t>The curriculum</w:t>
      </w:r>
      <w:r w:rsidRPr="00BC70CE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provide</w:t>
      </w:r>
      <w:r w:rsidR="005D4D09" w:rsidRPr="00BC70CE">
        <w:rPr>
          <w:rFonts w:eastAsia="Times New Roman" w:cstheme="minorHAnsi"/>
          <w:color w:val="000000"/>
          <w:sz w:val="28"/>
          <w:szCs w:val="28"/>
          <w:lang w:eastAsia="en-GB"/>
        </w:rPr>
        <w:t>s</w:t>
      </w:r>
      <w:r w:rsidRPr="00BC70CE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opportunities for </w:t>
      </w:r>
      <w:r w:rsidR="005D4D09" w:rsidRPr="00BC70CE">
        <w:rPr>
          <w:rFonts w:eastAsia="Times New Roman" w:cstheme="minorHAnsi"/>
          <w:color w:val="000000"/>
          <w:sz w:val="28"/>
          <w:szCs w:val="28"/>
          <w:lang w:eastAsia="en-GB"/>
        </w:rPr>
        <w:t>pupils</w:t>
      </w:r>
      <w:r w:rsidRPr="00BC70CE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to communicate for practical purposes, learn new ways of thinking and read in </w:t>
      </w:r>
      <w:r w:rsidR="005D4D09" w:rsidRPr="00BC70CE">
        <w:rPr>
          <w:rFonts w:eastAsia="Times New Roman" w:cstheme="minorHAnsi"/>
          <w:color w:val="000000"/>
          <w:sz w:val="28"/>
          <w:szCs w:val="28"/>
          <w:lang w:eastAsia="en-GB"/>
        </w:rPr>
        <w:t>French</w:t>
      </w:r>
      <w:r w:rsidRPr="00BC70CE">
        <w:rPr>
          <w:rFonts w:eastAsia="Times New Roman" w:cstheme="minorHAnsi"/>
          <w:color w:val="000000"/>
          <w:sz w:val="28"/>
          <w:szCs w:val="28"/>
          <w:lang w:eastAsia="en-GB"/>
        </w:rPr>
        <w:t xml:space="preserve">. </w:t>
      </w:r>
    </w:p>
    <w:p w:rsidR="00E43603" w:rsidRPr="00BC70CE" w:rsidRDefault="005D4D09" w:rsidP="005A73B6">
      <w:pPr>
        <w:spacing w:after="160" w:line="259" w:lineRule="auto"/>
        <w:jc w:val="both"/>
        <w:textAlignment w:val="top"/>
        <w:rPr>
          <w:rFonts w:cstheme="minorHAnsi"/>
          <w:sz w:val="28"/>
          <w:szCs w:val="28"/>
        </w:rPr>
      </w:pPr>
      <w:r w:rsidRPr="00BC70CE">
        <w:rPr>
          <w:rFonts w:eastAsia="Times New Roman" w:cstheme="minorHAnsi"/>
          <w:color w:val="000000"/>
          <w:sz w:val="28"/>
          <w:szCs w:val="28"/>
          <w:lang w:eastAsia="en-GB"/>
        </w:rPr>
        <w:t xml:space="preserve">The vast majority of pupils speak English as an additional language. Learning French </w:t>
      </w:r>
      <w:r w:rsidR="0050293F" w:rsidRPr="00BC70CE">
        <w:rPr>
          <w:rFonts w:eastAsia="Times New Roman" w:cstheme="minorHAnsi"/>
          <w:color w:val="000000"/>
          <w:sz w:val="28"/>
          <w:szCs w:val="28"/>
          <w:lang w:eastAsia="en-GB"/>
        </w:rPr>
        <w:t>provide</w:t>
      </w:r>
      <w:r w:rsidRPr="00BC70CE">
        <w:rPr>
          <w:rFonts w:eastAsia="Times New Roman" w:cstheme="minorHAnsi"/>
          <w:color w:val="000000"/>
          <w:sz w:val="28"/>
          <w:szCs w:val="28"/>
          <w:lang w:eastAsia="en-GB"/>
        </w:rPr>
        <w:t>s</w:t>
      </w:r>
      <w:r w:rsidR="0050293F" w:rsidRPr="00BC70CE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the foundation for learning further languages, equipping children to study and work in other countries</w:t>
      </w:r>
      <w:r w:rsidRPr="00BC70CE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and communicate more widely</w:t>
      </w:r>
      <w:r w:rsidR="0050293F" w:rsidRPr="00BC70CE">
        <w:rPr>
          <w:rFonts w:eastAsia="Times New Roman" w:cstheme="minorHAnsi"/>
          <w:color w:val="000000"/>
          <w:sz w:val="28"/>
          <w:szCs w:val="28"/>
          <w:lang w:eastAsia="en-GB"/>
        </w:rPr>
        <w:t>.</w:t>
      </w:r>
      <w:r w:rsidR="005A73B6" w:rsidRPr="00BC70CE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The </w:t>
      </w:r>
      <w:r w:rsidR="005A73B6" w:rsidRPr="00BC70CE">
        <w:rPr>
          <w:rFonts w:cstheme="minorHAnsi"/>
          <w:sz w:val="28"/>
          <w:szCs w:val="28"/>
        </w:rPr>
        <w:t>French</w:t>
      </w:r>
      <w:r w:rsidR="00BC70CE">
        <w:rPr>
          <w:rFonts w:cstheme="minorHAnsi"/>
          <w:sz w:val="28"/>
          <w:szCs w:val="28"/>
        </w:rPr>
        <w:t xml:space="preserve"> C</w:t>
      </w:r>
      <w:r w:rsidR="005A73B6" w:rsidRPr="00BC70CE">
        <w:rPr>
          <w:rFonts w:cstheme="minorHAnsi"/>
          <w:sz w:val="28"/>
          <w:szCs w:val="28"/>
        </w:rPr>
        <w:t>urriculum</w:t>
      </w:r>
      <w:r w:rsidR="005A73B6" w:rsidRPr="00BC70CE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</w:t>
      </w:r>
      <w:r w:rsidRPr="00BC70CE">
        <w:rPr>
          <w:rFonts w:eastAsia="Times New Roman" w:cstheme="minorHAnsi"/>
          <w:color w:val="000000"/>
          <w:sz w:val="28"/>
          <w:szCs w:val="28"/>
          <w:lang w:eastAsia="en-GB"/>
        </w:rPr>
        <w:t>fosters pupils’ curiosity and deepen</w:t>
      </w:r>
      <w:r w:rsidR="005A73B6" w:rsidRPr="00BC70CE">
        <w:rPr>
          <w:rFonts w:eastAsia="Times New Roman" w:cstheme="minorHAnsi"/>
          <w:color w:val="000000"/>
          <w:sz w:val="28"/>
          <w:szCs w:val="28"/>
          <w:lang w:eastAsia="en-GB"/>
        </w:rPr>
        <w:t>s</w:t>
      </w:r>
      <w:r w:rsidRPr="00BC70CE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</w:t>
      </w:r>
      <w:r w:rsidR="005A73B6" w:rsidRPr="00BC70CE">
        <w:rPr>
          <w:rFonts w:eastAsia="Times New Roman" w:cstheme="minorHAnsi"/>
          <w:color w:val="000000"/>
          <w:sz w:val="28"/>
          <w:szCs w:val="28"/>
          <w:lang w:eastAsia="en-GB"/>
        </w:rPr>
        <w:t>pupils</w:t>
      </w:r>
      <w:r w:rsidRPr="00BC70CE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understanding of the world.</w:t>
      </w:r>
    </w:p>
    <w:p w:rsidR="00E43603" w:rsidRPr="00BC70CE" w:rsidRDefault="00E43603" w:rsidP="005D4D09">
      <w:pPr>
        <w:pStyle w:val="NoSpacing"/>
        <w:spacing w:after="160" w:line="259" w:lineRule="auto"/>
        <w:rPr>
          <w:rFonts w:cstheme="minorHAnsi"/>
          <w:sz w:val="28"/>
          <w:szCs w:val="28"/>
        </w:rPr>
      </w:pPr>
    </w:p>
    <w:p w:rsidR="00E43603" w:rsidRPr="00BC70CE" w:rsidRDefault="00E43603" w:rsidP="00E43603">
      <w:pPr>
        <w:pStyle w:val="NoSpacing"/>
        <w:ind w:left="360"/>
        <w:rPr>
          <w:rFonts w:cstheme="minorHAnsi"/>
          <w:sz w:val="28"/>
          <w:szCs w:val="28"/>
        </w:rPr>
      </w:pPr>
    </w:p>
    <w:p w:rsidR="00E43603" w:rsidRPr="00BC70CE" w:rsidRDefault="00E43603" w:rsidP="00E43603">
      <w:pPr>
        <w:pStyle w:val="NoSpacing"/>
        <w:ind w:left="360"/>
        <w:rPr>
          <w:rFonts w:cstheme="minorHAnsi"/>
          <w:sz w:val="28"/>
          <w:szCs w:val="28"/>
        </w:rPr>
      </w:pPr>
    </w:p>
    <w:p w:rsidR="000A543F" w:rsidRPr="00BC70CE" w:rsidRDefault="000A543F" w:rsidP="000A543F">
      <w:pPr>
        <w:pStyle w:val="NoSpacing"/>
        <w:jc w:val="center"/>
        <w:rPr>
          <w:rFonts w:cstheme="minorHAnsi"/>
          <w:sz w:val="28"/>
          <w:szCs w:val="28"/>
        </w:rPr>
      </w:pPr>
    </w:p>
    <w:p w:rsidR="001E24BB" w:rsidRPr="00BC70CE" w:rsidRDefault="001E24BB" w:rsidP="000A543F">
      <w:pPr>
        <w:pStyle w:val="NoSpacing"/>
        <w:jc w:val="center"/>
        <w:rPr>
          <w:rFonts w:cstheme="minorHAnsi"/>
          <w:sz w:val="28"/>
          <w:szCs w:val="28"/>
        </w:rPr>
      </w:pPr>
    </w:p>
    <w:p w:rsidR="001E24BB" w:rsidRPr="00BC70CE" w:rsidRDefault="001E24BB" w:rsidP="000A543F">
      <w:pPr>
        <w:pStyle w:val="NoSpacing"/>
        <w:jc w:val="center"/>
        <w:rPr>
          <w:rFonts w:cstheme="minorHAnsi"/>
          <w:sz w:val="28"/>
          <w:szCs w:val="28"/>
        </w:rPr>
      </w:pPr>
    </w:p>
    <w:p w:rsidR="00295A96" w:rsidRPr="00BC70CE" w:rsidRDefault="00C427E2" w:rsidP="000A543F">
      <w:pPr>
        <w:pStyle w:val="NoSpacing"/>
        <w:jc w:val="center"/>
        <w:rPr>
          <w:rFonts w:cstheme="minorHAnsi"/>
          <w:sz w:val="28"/>
          <w:szCs w:val="28"/>
        </w:rPr>
      </w:pPr>
    </w:p>
    <w:p w:rsidR="000A543F" w:rsidRPr="00BC70CE" w:rsidRDefault="000A543F" w:rsidP="000A543F">
      <w:pPr>
        <w:pStyle w:val="NoSpacing"/>
        <w:jc w:val="center"/>
        <w:rPr>
          <w:rFonts w:cstheme="minorHAnsi"/>
          <w:sz w:val="28"/>
          <w:szCs w:val="28"/>
        </w:rPr>
      </w:pPr>
    </w:p>
    <w:p w:rsidR="000A543F" w:rsidRPr="00BC70CE" w:rsidRDefault="000A543F" w:rsidP="000A543F">
      <w:pPr>
        <w:pStyle w:val="NoSpacing"/>
        <w:jc w:val="center"/>
        <w:rPr>
          <w:rFonts w:cstheme="minorHAnsi"/>
          <w:sz w:val="28"/>
          <w:szCs w:val="28"/>
        </w:rPr>
      </w:pPr>
    </w:p>
    <w:sectPr w:rsidR="000A543F" w:rsidRPr="00BC70CE" w:rsidSect="005D4D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6E1" w:rsidRDefault="00E556E1" w:rsidP="00E556E1">
      <w:pPr>
        <w:spacing w:after="0" w:line="240" w:lineRule="auto"/>
      </w:pPr>
      <w:r>
        <w:separator/>
      </w:r>
    </w:p>
  </w:endnote>
  <w:endnote w:type="continuationSeparator" w:id="0">
    <w:p w:rsidR="00E556E1" w:rsidRDefault="00E556E1" w:rsidP="00E5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43" w:rsidRDefault="00142C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43" w:rsidRDefault="00142C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43" w:rsidRDefault="00142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6E1" w:rsidRDefault="00E556E1" w:rsidP="00E556E1">
      <w:pPr>
        <w:spacing w:after="0" w:line="240" w:lineRule="auto"/>
      </w:pPr>
      <w:r>
        <w:separator/>
      </w:r>
    </w:p>
  </w:footnote>
  <w:footnote w:type="continuationSeparator" w:id="0">
    <w:p w:rsidR="00E556E1" w:rsidRDefault="00E556E1" w:rsidP="00E5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43" w:rsidRDefault="00C427E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4580954" o:spid="_x0000_s2050" type="#_x0000_t75" style="position:absolute;margin-left:0;margin-top:0;width:451.25pt;height:633.55pt;z-index:-251657216;mso-position-horizontal:center;mso-position-horizontal-relative:margin;mso-position-vertical:center;mso-position-vertical-relative:margin" o:allowincell="f">
          <v:imagedata r:id="rId1" o:title="new hp logo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43" w:rsidRDefault="00C427E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4580955" o:spid="_x0000_s2051" type="#_x0000_t75" style="position:absolute;margin-left:0;margin-top:0;width:451.25pt;height:633.55pt;z-index:-251656192;mso-position-horizontal:center;mso-position-horizontal-relative:margin;mso-position-vertical:center;mso-position-vertical-relative:margin" o:allowincell="f">
          <v:imagedata r:id="rId1" o:title="new hp logo 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43" w:rsidRDefault="00C427E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4580953" o:spid="_x0000_s2049" type="#_x0000_t75" style="position:absolute;margin-left:0;margin-top:0;width:451.25pt;height:633.55pt;z-index:-251658240;mso-position-horizontal:center;mso-position-horizontal-relative:margin;mso-position-vertical:center;mso-position-vertical-relative:margin" o:allowincell="f">
          <v:imagedata r:id="rId1" o:title="new hp logo 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39B7"/>
    <w:multiLevelType w:val="multilevel"/>
    <w:tmpl w:val="BB4607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5981019A"/>
    <w:multiLevelType w:val="hybridMultilevel"/>
    <w:tmpl w:val="3754086A"/>
    <w:lvl w:ilvl="0" w:tplc="3EFA60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54E42F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F22D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A8BBF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9BE6E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B0602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6EA9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B70128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64AF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1A00B72"/>
    <w:multiLevelType w:val="hybridMultilevel"/>
    <w:tmpl w:val="76FAB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07"/>
    <w:rsid w:val="000A543F"/>
    <w:rsid w:val="00111591"/>
    <w:rsid w:val="00142C43"/>
    <w:rsid w:val="001E24BB"/>
    <w:rsid w:val="002D0B67"/>
    <w:rsid w:val="00315CE0"/>
    <w:rsid w:val="003300D7"/>
    <w:rsid w:val="004542A4"/>
    <w:rsid w:val="005006B1"/>
    <w:rsid w:val="0050293F"/>
    <w:rsid w:val="0050302D"/>
    <w:rsid w:val="00531610"/>
    <w:rsid w:val="005A73B6"/>
    <w:rsid w:val="005D4D09"/>
    <w:rsid w:val="005E300F"/>
    <w:rsid w:val="005E5460"/>
    <w:rsid w:val="006828B0"/>
    <w:rsid w:val="00714389"/>
    <w:rsid w:val="00781960"/>
    <w:rsid w:val="00845A0E"/>
    <w:rsid w:val="008D12A4"/>
    <w:rsid w:val="00925547"/>
    <w:rsid w:val="009E37AC"/>
    <w:rsid w:val="00A00407"/>
    <w:rsid w:val="00AD3356"/>
    <w:rsid w:val="00B47486"/>
    <w:rsid w:val="00B70466"/>
    <w:rsid w:val="00BC70CE"/>
    <w:rsid w:val="00BC7622"/>
    <w:rsid w:val="00C427E2"/>
    <w:rsid w:val="00C5782C"/>
    <w:rsid w:val="00DA63A8"/>
    <w:rsid w:val="00E37835"/>
    <w:rsid w:val="00E43603"/>
    <w:rsid w:val="00E556E1"/>
    <w:rsid w:val="00E92682"/>
    <w:rsid w:val="00FD05FA"/>
    <w:rsid w:val="00FD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D25C41"/>
  <w15:docId w15:val="{F8DD6534-236E-485E-9AE4-27F319CB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543F"/>
    <w:pPr>
      <w:spacing w:after="0" w:line="240" w:lineRule="auto"/>
    </w:pPr>
  </w:style>
  <w:style w:type="table" w:styleId="TableGrid">
    <w:name w:val="Table Grid"/>
    <w:basedOn w:val="TableNormal"/>
    <w:uiPriority w:val="59"/>
    <w:rsid w:val="000A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5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6E1"/>
  </w:style>
  <w:style w:type="paragraph" w:styleId="Footer">
    <w:name w:val="footer"/>
    <w:basedOn w:val="Normal"/>
    <w:link w:val="FooterChar"/>
    <w:uiPriority w:val="99"/>
    <w:unhideWhenUsed/>
    <w:rsid w:val="00E55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6E1"/>
  </w:style>
  <w:style w:type="paragraph" w:styleId="NormalWeb">
    <w:name w:val="Normal (Web)"/>
    <w:basedOn w:val="Normal"/>
    <w:uiPriority w:val="99"/>
    <w:unhideWhenUsed/>
    <w:rsid w:val="00E43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A6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69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7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2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5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12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592F01F0D064BA6A9C66BC05DE8D4" ma:contentTypeVersion="14" ma:contentTypeDescription="Create a new document." ma:contentTypeScope="" ma:versionID="91d1d05df662602be684e041e04bdad8">
  <xsd:schema xmlns:xsd="http://www.w3.org/2001/XMLSchema" xmlns:xs="http://www.w3.org/2001/XMLSchema" xmlns:p="http://schemas.microsoft.com/office/2006/metadata/properties" xmlns:ns2="c5ea0454-9832-49c2-a489-860c7e727370" xmlns:ns3="3541ab84-3cba-47eb-84a0-a323a4c813a9" targetNamespace="http://schemas.microsoft.com/office/2006/metadata/properties" ma:root="true" ma:fieldsID="d1063c422d4e546840b814317931b089" ns2:_="" ns3:_="">
    <xsd:import namespace="c5ea0454-9832-49c2-a489-860c7e727370"/>
    <xsd:import namespace="3541ab84-3cba-47eb-84a0-a323a4c813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a0454-9832-49c2-a489-860c7e727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7b4e66-205f-416b-8bdd-1c28afd673bd}" ma:internalName="TaxCatchAll" ma:showField="CatchAllData" ma:web="c5ea0454-9832-49c2-a489-860c7e727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ab84-3cba-47eb-84a0-a323a4c81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59b6564-6ccc-4441-92e0-ef766234b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39B3A-2628-4C30-98EC-2FAA0EE03AB8}"/>
</file>

<file path=customXml/itemProps2.xml><?xml version="1.0" encoding="utf-8"?>
<ds:datastoreItem xmlns:ds="http://schemas.openxmlformats.org/officeDocument/2006/customXml" ds:itemID="{C00665FA-E557-499F-AEEF-E707BB2CF7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Heald Place Primary School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Crossley</dc:creator>
  <cp:lastModifiedBy>A Zaidi</cp:lastModifiedBy>
  <cp:revision>5</cp:revision>
  <dcterms:created xsi:type="dcterms:W3CDTF">2023-12-13T11:34:00Z</dcterms:created>
  <dcterms:modified xsi:type="dcterms:W3CDTF">2024-09-23T10:25:00Z</dcterms:modified>
</cp:coreProperties>
</file>